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Факультет филологии и мировых языков</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«Переводческое дело»</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25635C" w:rsidRPr="0025635C">
                    <w:rPr>
                      <w:rFonts w:ascii="Times New Roman" w:hAnsi="Times New Roman" w:cs="Times New Roman"/>
                      <w:sz w:val="24"/>
                      <w:szCs w:val="24"/>
                    </w:rPr>
                    <w:t>:  2</w:t>
                  </w:r>
                  <w:r w:rsidRPr="0025635C">
                    <w:rPr>
                      <w:rFonts w:ascii="Times New Roman" w:hAnsi="Times New Roman" w:cs="Times New Roman"/>
                      <w:sz w:val="24"/>
                      <w:szCs w:val="24"/>
                    </w:rPr>
                    <w:t xml:space="preserve"> курс, </w:t>
                  </w:r>
                  <w:r w:rsidR="0025635C" w:rsidRPr="0025635C">
                    <w:rPr>
                      <w:rFonts w:ascii="Times New Roman" w:eastAsia="Calibri" w:hAnsi="Times New Roman" w:cs="Times New Roman"/>
                      <w:color w:val="000000"/>
                      <w:sz w:val="24"/>
                      <w:szCs w:val="24"/>
                    </w:rPr>
                    <w:t>6В02304</w:t>
                  </w:r>
                  <w:r w:rsidR="0025635C" w:rsidRPr="0025635C">
                    <w:rPr>
                      <w:rFonts w:ascii="Times New Roman" w:eastAsia="Calibri" w:hAnsi="Times New Roman" w:cs="Times New Roman"/>
                      <w:sz w:val="24"/>
                      <w:szCs w:val="24"/>
                    </w:rPr>
                    <w:t xml:space="preserve"> «Переводческое дело»</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Второй иностранный язык (уровень В</w:t>
                  </w:r>
                  <w:proofErr w:type="gramStart"/>
                  <w:r w:rsidR="0025635C" w:rsidRPr="0025635C">
                    <w:rPr>
                      <w:rFonts w:ascii="Times New Roman" w:hAnsi="Times New Roman" w:cs="Times New Roman"/>
                      <w:color w:val="000000"/>
                      <w:sz w:val="24"/>
                      <w:szCs w:val="24"/>
                    </w:rPr>
                    <w:t>1</w:t>
                  </w:r>
                  <w:proofErr w:type="gramEnd"/>
                  <w:r w:rsidR="0025635C" w:rsidRPr="0025635C">
                    <w:rPr>
                      <w:rFonts w:ascii="Times New Roman" w:hAnsi="Times New Roman" w:cs="Times New Roman"/>
                      <w:color w:val="000000"/>
                      <w:sz w:val="24"/>
                      <w:szCs w:val="24"/>
                    </w:rPr>
                    <w:t>)</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w:t>
                  </w:r>
                  <w:proofErr w:type="gramStart"/>
                  <w:r w:rsidRPr="0025635C">
                    <w:rPr>
                      <w:rFonts w:ascii="Times New Roman" w:eastAsia="Calibri" w:hAnsi="Times New Roman" w:cs="Times New Roman"/>
                      <w:sz w:val="24"/>
                      <w:szCs w:val="24"/>
                    </w:rPr>
                    <w:t>1</w:t>
                  </w:r>
                  <w:proofErr w:type="gramEnd"/>
                  <w:r w:rsidRPr="0025635C">
                    <w:rPr>
                      <w:rFonts w:ascii="Times New Roman" w:eastAsia="Calibri" w:hAnsi="Times New Roman" w:cs="Times New Roman"/>
                      <w:sz w:val="24"/>
                      <w:szCs w:val="24"/>
                    </w:rPr>
                    <w:t xml:space="preserve">. Владеть диалогической речью: </w:t>
                  </w:r>
                  <w:proofErr w:type="spellStart"/>
                  <w:r w:rsidRPr="0025635C">
                    <w:rPr>
                      <w:rFonts w:ascii="Times New Roman" w:eastAsia="Calibri" w:hAnsi="Times New Roman" w:cs="Times New Roman"/>
                      <w:sz w:val="24"/>
                      <w:szCs w:val="24"/>
                    </w:rPr>
                    <w:t>ритуализированным</w:t>
                  </w:r>
                  <w:proofErr w:type="spellEnd"/>
                  <w:r w:rsidRPr="0025635C">
                    <w:rPr>
                      <w:rFonts w:ascii="Times New Roman" w:eastAsia="Calibri" w:hAnsi="Times New Roman" w:cs="Times New Roman"/>
                      <w:sz w:val="24"/>
                      <w:szCs w:val="24"/>
                    </w:rPr>
                    <w:t xml:space="preserve">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информацией, мнениями (беседа), </w:t>
                  </w:r>
                  <w:proofErr w:type="gramStart"/>
                  <w:r w:rsidRPr="0025635C">
                    <w:rPr>
                      <w:rFonts w:ascii="Times New Roman" w:eastAsia="Calibri" w:hAnsi="Times New Roman" w:cs="Times New Roman"/>
                      <w:sz w:val="24"/>
                      <w:szCs w:val="24"/>
                    </w:rPr>
                    <w:t>диалог-опросом</w:t>
                  </w:r>
                  <w:proofErr w:type="gramEnd"/>
                  <w:r w:rsidRPr="0025635C">
                    <w:rPr>
                      <w:rFonts w:ascii="Times New Roman" w:eastAsia="Calibri" w:hAnsi="Times New Roman" w:cs="Times New Roman"/>
                      <w:sz w:val="24"/>
                      <w:szCs w:val="24"/>
                    </w:rPr>
                    <w:t xml:space="preserve"> (интервью), дискусс</w:t>
                  </w:r>
                  <w:r w:rsidRPr="0025635C">
                    <w:rPr>
                      <w:rFonts w:ascii="Times New Roman" w:eastAsia="Calibri" w:hAnsi="Times New Roman" w:cs="Times New Roman"/>
                      <w:sz w:val="24"/>
                      <w:szCs w:val="24"/>
                    </w:rPr>
                    <w:t>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w:t>
                  </w:r>
                  <w:r w:rsidRPr="0025635C">
                    <w:rPr>
                      <w:rFonts w:ascii="Times New Roman" w:eastAsia="Calibri" w:hAnsi="Times New Roman" w:cs="Times New Roman"/>
                      <w:sz w:val="24"/>
                      <w:szCs w:val="24"/>
                    </w:rPr>
                    <w:t>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w:t>
                  </w:r>
                  <w:r w:rsidRPr="0025635C">
                    <w:rPr>
                      <w:rFonts w:ascii="Times New Roman" w:eastAsia="Calibri" w:hAnsi="Times New Roman" w:cs="Times New Roman"/>
                      <w:sz w:val="24"/>
                      <w:szCs w:val="24"/>
                    </w:rPr>
                    <w:t>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 4. Закрепление языковых форм и речевых образцов, позволяющих правильно выраж</w:t>
                  </w:r>
                  <w:r w:rsidRPr="0025635C">
                    <w:rPr>
                      <w:rFonts w:ascii="Times New Roman" w:eastAsia="Calibri" w:hAnsi="Times New Roman" w:cs="Times New Roman"/>
                      <w:sz w:val="24"/>
                      <w:szCs w:val="24"/>
                    </w:rPr>
                    <w:t xml:space="preserve">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w:t>
                  </w:r>
                  <w:proofErr w:type="gramStart"/>
                  <w:r w:rsidRPr="0025635C">
                    <w:rPr>
                      <w:rFonts w:ascii="Times New Roman" w:eastAsia="Calibri" w:hAnsi="Times New Roman" w:cs="Times New Roman"/>
                      <w:sz w:val="24"/>
                      <w:szCs w:val="24"/>
                    </w:rPr>
                    <w:t>для</w:t>
                  </w:r>
                  <w:proofErr w:type="gramEnd"/>
                  <w:r w:rsidRPr="0025635C">
                    <w:rPr>
                      <w:rFonts w:ascii="Times New Roman" w:eastAsia="Calibri" w:hAnsi="Times New Roman" w:cs="Times New Roman"/>
                      <w:sz w:val="24"/>
                      <w:szCs w:val="24"/>
                    </w:rPr>
                    <w:t xml:space="preserve"> будущ</w:t>
                  </w:r>
                  <w:r w:rsidRPr="0025635C">
                    <w:rPr>
                      <w:rFonts w:ascii="Times New Roman" w:eastAsia="Calibri" w:hAnsi="Times New Roman" w:cs="Times New Roman"/>
                      <w:sz w:val="24"/>
                      <w:szCs w:val="24"/>
                    </w:rPr>
                    <w:t xml:space="preserve">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Bekanntschaft.  Biographie. 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w:t>
            </w:r>
            <w:proofErr w:type="spellStart"/>
            <w:r w:rsidRPr="0025635C">
              <w:rPr>
                <w:rFonts w:ascii="Times New Roman" w:eastAsia="Times New Roman" w:hAnsi="Times New Roman" w:cs="Times New Roman"/>
                <w:sz w:val="24"/>
                <w:szCs w:val="24"/>
                <w:lang w:val="de-DE"/>
              </w:rPr>
              <w:t>Hueber</w:t>
            </w:r>
            <w:proofErr w:type="spellEnd"/>
            <w:r w:rsidRPr="0025635C">
              <w:rPr>
                <w:rFonts w:ascii="Times New Roman" w:eastAsia="Times New Roman" w:hAnsi="Times New Roman" w:cs="Times New Roman"/>
                <w:sz w:val="24"/>
                <w:szCs w:val="24"/>
                <w:lang w:val="de-DE"/>
              </w:rPr>
              <w:t xml:space="preserve"> Verlag, 2013.</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Pr="0025635C">
              <w:rPr>
                <w:rFonts w:ascii="Times New Roman" w:eastAsia="Times New Roman" w:hAnsi="Times New Roman" w:cs="Times New Roman"/>
                <w:sz w:val="24"/>
                <w:szCs w:val="24"/>
                <w:lang w:val="de-DE"/>
              </w:rPr>
              <w:lastRenderedPageBreak/>
              <w:t>Berlin und München, 2014.</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немецкого языка. «</w:t>
            </w:r>
            <w:proofErr w:type="spellStart"/>
            <w:r w:rsidRPr="0025635C">
              <w:rPr>
                <w:rFonts w:ascii="Times New Roman" w:eastAsia="Times New Roman" w:hAnsi="Times New Roman" w:cs="Times New Roman"/>
                <w:sz w:val="24"/>
                <w:szCs w:val="24"/>
              </w:rPr>
              <w:t>Юрайт</w:t>
            </w:r>
            <w:proofErr w:type="gramStart"/>
            <w:r w:rsidRPr="0025635C">
              <w:rPr>
                <w:rFonts w:ascii="Times New Roman" w:eastAsia="Times New Roman" w:hAnsi="Times New Roman" w:cs="Times New Roman"/>
                <w:sz w:val="24"/>
                <w:szCs w:val="24"/>
              </w:rPr>
              <w:t>»М</w:t>
            </w:r>
            <w:proofErr w:type="gramEnd"/>
            <w:r w:rsidRPr="0025635C">
              <w:rPr>
                <w:rFonts w:ascii="Times New Roman" w:eastAsia="Times New Roman" w:hAnsi="Times New Roman" w:cs="Times New Roman"/>
                <w:sz w:val="24"/>
                <w:szCs w:val="24"/>
              </w:rPr>
              <w:t>осква</w:t>
            </w:r>
            <w:proofErr w:type="spellEnd"/>
            <w:r w:rsidRPr="0025635C">
              <w:rPr>
                <w:rFonts w:ascii="Times New Roman" w:eastAsia="Times New Roman" w:hAnsi="Times New Roman" w:cs="Times New Roman"/>
                <w:sz w:val="24"/>
                <w:szCs w:val="24"/>
              </w:rPr>
              <w:t>,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xml:space="preserve">. 222 правила современного немецкого языка. </w:t>
            </w:r>
            <w:proofErr w:type="spellStart"/>
            <w:r w:rsidRPr="0025635C">
              <w:rPr>
                <w:rFonts w:ascii="Times New Roman" w:eastAsia="Calibri" w:hAnsi="Times New Roman" w:cs="Times New Roman"/>
                <w:sz w:val="24"/>
                <w:szCs w:val="24"/>
              </w:rPr>
              <w:t>Гум</w:t>
            </w:r>
            <w:proofErr w:type="spellEnd"/>
            <w:r w:rsidRPr="0025635C">
              <w:rPr>
                <w:rFonts w:ascii="Times New Roman" w:eastAsia="Calibri" w:hAnsi="Times New Roman" w:cs="Times New Roman"/>
                <w:sz w:val="24"/>
                <w:szCs w:val="24"/>
              </w:rPr>
              <w:t>. Изд. Центр «</w:t>
            </w:r>
            <w:proofErr w:type="spellStart"/>
            <w:r w:rsidRPr="0025635C">
              <w:rPr>
                <w:rFonts w:ascii="Times New Roman" w:eastAsia="Calibri" w:hAnsi="Times New Roman" w:cs="Times New Roman"/>
                <w:sz w:val="24"/>
                <w:szCs w:val="24"/>
              </w:rPr>
              <w:t>Владос</w:t>
            </w:r>
            <w:proofErr w:type="spellEnd"/>
            <w:r w:rsidRPr="0025635C">
              <w:rPr>
                <w:rFonts w:ascii="Times New Roman" w:eastAsia="Calibri" w:hAnsi="Times New Roman" w:cs="Times New Roman"/>
                <w:sz w:val="24"/>
                <w:szCs w:val="24"/>
              </w:rPr>
              <w:t>»,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4</w:t>
            </w:r>
            <w:r>
              <w:rPr>
                <w:rFonts w:ascii="Times New Roman" w:eastAsia="Times New Roman" w:hAnsi="Times New Roman" w:cs="Times New Roman"/>
                <w:sz w:val="24"/>
                <w:szCs w:val="24"/>
                <w:lang w:val="de-DE"/>
              </w:rPr>
              <w:t xml:space="preserve">.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w:t>
            </w: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8, 4.10, 4.12, 4.13</w:t>
            </w:r>
            <w:r w:rsidR="00675E54">
              <w:rPr>
                <w:rFonts w:ascii="Times New Roman" w:eastAsia="Times New Roman" w:hAnsi="Times New Roman" w:cs="Times New Roman"/>
                <w:sz w:val="24"/>
                <w:szCs w:val="24"/>
                <w:lang w:val="de-DE"/>
              </w:rPr>
              <w:t xml:space="preserve">   </w:t>
            </w:r>
            <w:r w:rsidR="00675E54">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5</w:t>
            </w:r>
            <w:r>
              <w:rPr>
                <w:rFonts w:ascii="Times New Roman" w:eastAsia="Times New Roman" w:hAnsi="Times New Roman" w:cs="Times New Roman"/>
                <w:sz w:val="24"/>
                <w:szCs w:val="24"/>
                <w:lang w:val="de-DE"/>
              </w:rPr>
              <w:t xml:space="preserve">.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w:t>
            </w:r>
            <w:r>
              <w:rPr>
                <w:rFonts w:ascii="Times New Roman" w:eastAsia="Times New Roman" w:hAnsi="Times New Roman" w:cs="Times New Roman"/>
                <w:sz w:val="24"/>
                <w:szCs w:val="24"/>
                <w:lang w:val="de-DE"/>
              </w:rPr>
              <w:t>.20</w:t>
            </w:r>
            <w:r>
              <w:rPr>
                <w:rFonts w:ascii="Times New Roman" w:eastAsia="Times New Roman" w:hAnsi="Times New Roman" w:cs="Times New Roman"/>
                <w:sz w:val="24"/>
                <w:szCs w:val="24"/>
                <w:lang w:val="de-DE"/>
              </w:rPr>
              <w:t>,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6</w:t>
            </w:r>
            <w:r>
              <w:rPr>
                <w:rFonts w:ascii="Times New Roman" w:eastAsia="Times New Roman" w:hAnsi="Times New Roman" w:cs="Times New Roman"/>
                <w:sz w:val="24"/>
                <w:szCs w:val="24"/>
                <w:lang w:val="de-DE"/>
              </w:rPr>
              <w:t xml:space="preserve">.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w:t>
            </w:r>
            <w:r>
              <w:rPr>
                <w:rFonts w:ascii="Times New Roman" w:eastAsia="Times New Roman" w:hAnsi="Times New Roman" w:cs="Times New Roman"/>
                <w:sz w:val="24"/>
                <w:szCs w:val="24"/>
                <w:lang w:val="de-DE"/>
              </w:rPr>
              <w:t>.20</w:t>
            </w:r>
            <w:r>
              <w:rPr>
                <w:rFonts w:ascii="Times New Roman" w:eastAsia="Times New Roman" w:hAnsi="Times New Roman" w:cs="Times New Roman"/>
                <w:sz w:val="24"/>
                <w:szCs w:val="24"/>
                <w:lang w:val="de-DE"/>
              </w:rPr>
              <w:t>,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Lektion 7</w:t>
            </w:r>
            <w:r>
              <w:rPr>
                <w:rFonts w:ascii="Times New Roman" w:eastAsia="Times New Roman" w:hAnsi="Times New Roman" w:cs="Times New Roman"/>
                <w:sz w:val="24"/>
                <w:szCs w:val="24"/>
                <w:lang w:val="de-DE"/>
              </w:rPr>
              <w:t xml:space="preserve">.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w:t>
            </w: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8</w:t>
            </w:r>
            <w:r>
              <w:rPr>
                <w:rFonts w:ascii="Times New Roman" w:eastAsia="Times New Roman" w:hAnsi="Times New Roman" w:cs="Times New Roman"/>
                <w:sz w:val="24"/>
                <w:szCs w:val="24"/>
                <w:lang w:val="de-DE"/>
              </w:rPr>
              <w:t xml:space="preserve">.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w:t>
            </w: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9</w:t>
            </w:r>
            <w:r>
              <w:rPr>
                <w:rFonts w:ascii="Times New Roman" w:eastAsia="Times New Roman" w:hAnsi="Times New Roman" w:cs="Times New Roman"/>
                <w:sz w:val="24"/>
                <w:szCs w:val="24"/>
                <w:lang w:val="de-DE"/>
              </w:rPr>
              <w:t xml:space="preserve">.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w:t>
            </w:r>
            <w:r>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10</w:t>
            </w:r>
            <w:r>
              <w:rPr>
                <w:rFonts w:ascii="Times New Roman" w:eastAsia="Times New Roman" w:hAnsi="Times New Roman" w:cs="Times New Roman"/>
                <w:sz w:val="24"/>
                <w:szCs w:val="24"/>
                <w:lang w:val="de-DE"/>
              </w:rPr>
              <w:t xml:space="preserve">.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w:t>
            </w:r>
            <w:r>
              <w:rPr>
                <w:rFonts w:ascii="Times New Roman" w:eastAsia="Times New Roman" w:hAnsi="Times New Roman" w:cs="Times New Roman"/>
                <w:sz w:val="24"/>
                <w:szCs w:val="24"/>
                <w:lang w:val="de-DE"/>
              </w:rPr>
              <w:t>.8</w:t>
            </w:r>
            <w:r>
              <w:rPr>
                <w:rFonts w:ascii="Times New Roman" w:eastAsia="Times New Roman" w:hAnsi="Times New Roman" w:cs="Times New Roman"/>
                <w:sz w:val="24"/>
                <w:szCs w:val="24"/>
                <w:lang w:val="de-DE"/>
              </w:rPr>
              <w:t>, 10.</w:t>
            </w:r>
            <w:r>
              <w:rPr>
                <w:rFonts w:ascii="Times New Roman" w:eastAsia="Times New Roman" w:hAnsi="Times New Roman" w:cs="Times New Roman"/>
                <w:sz w:val="24"/>
                <w:szCs w:val="24"/>
                <w:lang w:val="de-DE"/>
              </w:rPr>
              <w:t>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11</w:t>
            </w:r>
            <w:r>
              <w:rPr>
                <w:rFonts w:ascii="Times New Roman" w:eastAsia="Times New Roman" w:hAnsi="Times New Roman" w:cs="Times New Roman"/>
                <w:sz w:val="24"/>
                <w:szCs w:val="24"/>
                <w:lang w:val="de-DE"/>
              </w:rPr>
              <w:t xml:space="preserve">.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w:t>
            </w:r>
            <w:r>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11</w:t>
            </w:r>
            <w:r>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12</w:t>
            </w:r>
            <w:r>
              <w:rPr>
                <w:rFonts w:ascii="Times New Roman" w:eastAsia="Times New Roman" w:hAnsi="Times New Roman" w:cs="Times New Roman"/>
                <w:sz w:val="24"/>
                <w:szCs w:val="24"/>
                <w:lang w:val="de-DE"/>
              </w:rPr>
              <w:t xml:space="preserve">.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w:t>
            </w: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13</w:t>
            </w:r>
            <w:r>
              <w:rPr>
                <w:rFonts w:ascii="Times New Roman" w:eastAsia="Times New Roman" w:hAnsi="Times New Roman" w:cs="Times New Roman"/>
                <w:sz w:val="24"/>
                <w:szCs w:val="24"/>
                <w:lang w:val="de-DE"/>
              </w:rPr>
              <w:t xml:space="preserve">.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w:t>
            </w: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14</w:t>
            </w:r>
            <w:r>
              <w:rPr>
                <w:rFonts w:ascii="Times New Roman" w:eastAsia="Times New Roman" w:hAnsi="Times New Roman" w:cs="Times New Roman"/>
                <w:sz w:val="24"/>
                <w:szCs w:val="24"/>
                <w:lang w:val="de-DE"/>
              </w:rPr>
              <w:t xml:space="preserve">.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w:t>
            </w:r>
            <w:r>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14</w:t>
            </w:r>
            <w:r>
              <w:rPr>
                <w:rFonts w:ascii="Times New Roman" w:eastAsia="Times New Roman" w:hAnsi="Times New Roman" w:cs="Times New Roman"/>
                <w:sz w:val="24"/>
                <w:szCs w:val="24"/>
                <w:lang w:val="de-DE"/>
              </w:rPr>
              <w:t>.29</w:t>
            </w:r>
            <w:r>
              <w:rPr>
                <w:rFonts w:ascii="Times New Roman" w:eastAsia="Times New Roman" w:hAnsi="Times New Roman" w:cs="Times New Roman"/>
                <w:sz w:val="24"/>
                <w:szCs w:val="24"/>
                <w:lang w:val="de-DE"/>
              </w:rPr>
              <w:t>,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15</w:t>
            </w:r>
            <w:r>
              <w:rPr>
                <w:rFonts w:ascii="Times New Roman" w:eastAsia="Times New Roman" w:hAnsi="Times New Roman" w:cs="Times New Roman"/>
                <w:sz w:val="24"/>
                <w:szCs w:val="24"/>
                <w:lang w:val="de-DE"/>
              </w:rPr>
              <w:t xml:space="preserve">.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w:t>
            </w: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Lektion 16</w:t>
            </w:r>
            <w:r>
              <w:rPr>
                <w:rFonts w:ascii="Times New Roman" w:eastAsia="Times New Roman" w:hAnsi="Times New Roman" w:cs="Times New Roman"/>
                <w:sz w:val="24"/>
                <w:szCs w:val="24"/>
                <w:lang w:val="de-DE"/>
              </w:rPr>
              <w:t xml:space="preserve">.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ListParagraph"/>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w:t>
            </w:r>
            <w:r w:rsidRPr="005274E7">
              <w:rPr>
                <w:rFonts w:ascii="Times New Roman" w:hAnsi="Times New Roman" w:cs="Times New Roman"/>
                <w:sz w:val="24"/>
                <w:szCs w:val="24"/>
                <w:lang w:val="de-DE" w:eastAsia="en-US"/>
              </w:rPr>
              <w:t>Erste Erfahrung in der Arbeit.</w:t>
            </w:r>
            <w:r w:rsidRPr="005274E7">
              <w:rPr>
                <w:rFonts w:ascii="Times New Roman" w:hAnsi="Times New Roman" w:cs="Times New Roman"/>
                <w:sz w:val="24"/>
                <w:szCs w:val="24"/>
                <w:lang w:val="de-DE" w:eastAsia="en-US"/>
              </w:rPr>
              <w:t xml:space="preserve"> </w:t>
            </w:r>
            <w:r w:rsidRPr="005274E7">
              <w:rPr>
                <w:rFonts w:ascii="Times New Roman" w:hAnsi="Times New Roman" w:cs="Times New Roman"/>
                <w:sz w:val="24"/>
                <w:szCs w:val="24"/>
                <w:lang w:val="de-DE" w:eastAsia="en-US"/>
              </w:rPr>
              <w:t>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bookmarkStart w:id="0" w:name="_GoBack"/>
            <w:bookmarkEnd w:id="0"/>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A6DAF"/>
    <w:rsid w:val="003A7F47"/>
    <w:rsid w:val="004E05FC"/>
    <w:rsid w:val="005274E7"/>
    <w:rsid w:val="00542D9A"/>
    <w:rsid w:val="005439CB"/>
    <w:rsid w:val="005A5B2B"/>
    <w:rsid w:val="005F59BE"/>
    <w:rsid w:val="00675E54"/>
    <w:rsid w:val="006A2F99"/>
    <w:rsid w:val="00745CEE"/>
    <w:rsid w:val="00777455"/>
    <w:rsid w:val="008644BC"/>
    <w:rsid w:val="00943F3A"/>
    <w:rsid w:val="00993839"/>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ListParagraph"/>
    <w:locked/>
    <w:rsid w:val="005274E7"/>
    <w:rPr>
      <w:rFonts w:ascii="Calibri" w:hAnsi="Calibri" w:cs="Calibri"/>
      <w:lang w:eastAsia="ru-RU"/>
    </w:rPr>
  </w:style>
  <w:style w:type="paragraph" w:customStyle="1" w:styleId="ListParagraph">
    <w:name w:val="List Paragraph"/>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ListParagraph"/>
    <w:locked/>
    <w:rsid w:val="005274E7"/>
    <w:rPr>
      <w:rFonts w:ascii="Calibri" w:hAnsi="Calibri" w:cs="Calibri"/>
      <w:lang w:eastAsia="ru-RU"/>
    </w:rPr>
  </w:style>
  <w:style w:type="paragraph" w:customStyle="1" w:styleId="ListParagraph">
    <w:name w:val="List Paragraph"/>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16</cp:revision>
  <cp:lastPrinted>2021-01-15T08:30:00Z</cp:lastPrinted>
  <dcterms:created xsi:type="dcterms:W3CDTF">2021-01-13T10:42:00Z</dcterms:created>
  <dcterms:modified xsi:type="dcterms:W3CDTF">2021-01-23T12:01:00Z</dcterms:modified>
</cp:coreProperties>
</file>